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ahoma" w:hAnsi="Tahoma" w:eastAsia="Times New Roman" w:cs="Tahoma"/>
          <w:b/>
          <w:i/>
          <w:sz w:val="52"/>
          <w:szCs w:val="52"/>
        </w:rPr>
      </w:pPr>
      <w:r>
        <w:rPr>
          <w:rFonts w:ascii="Tahoma" w:hAnsi="Tahoma" w:eastAsia="Times New Roman" w:cs="Tahoma"/>
          <w:b/>
          <w:i/>
          <w:sz w:val="52"/>
          <w:szCs w:val="52"/>
        </w:rPr>
        <w:t>TS Stopař Ostrava</w:t>
      </w:r>
    </w:p>
    <w:p>
      <w:pPr>
        <w:spacing w:line="0" w:lineRule="atLeast"/>
        <w:jc w:val="center"/>
        <w:rPr>
          <w:rFonts w:ascii="Tahoma" w:hAnsi="Tahoma" w:eastAsia="Times New Roman" w:cs="Tahoma"/>
          <w:i/>
          <w:sz w:val="18"/>
          <w:szCs w:val="18"/>
        </w:rPr>
      </w:pPr>
      <w:r>
        <w:rPr>
          <w:rFonts w:ascii="Tahoma" w:hAnsi="Tahoma" w:eastAsia="Times New Roman" w:cs="Tahoma"/>
          <w:i/>
          <w:sz w:val="18"/>
          <w:szCs w:val="18"/>
        </w:rPr>
        <w:t>registrované u MV ČR čj.: VS/1-1/44024/00-R</w:t>
      </w:r>
    </w:p>
    <w:p>
      <w:pPr>
        <w:spacing w:line="0" w:lineRule="atLeast"/>
        <w:jc w:val="center"/>
        <w:rPr>
          <w:rFonts w:ascii="Tahoma" w:hAnsi="Tahoma" w:eastAsia="Times New Roman" w:cs="Tahoma"/>
          <w:i/>
          <w:sz w:val="18"/>
          <w:szCs w:val="18"/>
        </w:rPr>
      </w:pPr>
      <w:r>
        <w:rPr>
          <w:rFonts w:ascii="Tahoma" w:hAnsi="Tahoma" w:eastAsia="Times New Roman" w:cs="Tahoma"/>
          <w:i/>
          <w:sz w:val="18"/>
          <w:szCs w:val="18"/>
        </w:rPr>
        <w:t>IČO: 706 31 425,  Urxova 487, Ostrava-Poruba</w:t>
      </w:r>
    </w:p>
    <w:p>
      <w:pPr>
        <w:spacing w:line="0" w:lineRule="atLeast"/>
        <w:jc w:val="center"/>
        <w:rPr>
          <w:rFonts w:ascii="Tahoma" w:hAnsi="Tahoma" w:eastAsia="Times New Roman" w:cs="Tahoma"/>
          <w:i/>
          <w:sz w:val="18"/>
          <w:szCs w:val="18"/>
        </w:rPr>
      </w:pPr>
    </w:p>
    <w:p>
      <w:pPr>
        <w:spacing w:line="0" w:lineRule="atLeast"/>
        <w:jc w:val="center"/>
        <w:rPr>
          <w:rFonts w:ascii="Tahoma" w:hAnsi="Tahoma" w:eastAsia="Times New Roman" w:cs="Tahoma"/>
          <w:i/>
          <w:sz w:val="18"/>
          <w:szCs w:val="18"/>
        </w:rPr>
      </w:pPr>
    </w:p>
    <w:p>
      <w:pPr>
        <w:spacing w:line="0" w:lineRule="atLeast"/>
        <w:jc w:val="center"/>
        <w:rPr>
          <w:rFonts w:ascii="Tahoma" w:hAnsi="Tahoma" w:eastAsia="Times New Roman" w:cs="Tahoma"/>
          <w:b/>
          <w:sz w:val="52"/>
          <w:szCs w:val="52"/>
        </w:rPr>
      </w:pPr>
      <w:r>
        <w:rPr>
          <w:rFonts w:ascii="Tahoma" w:hAnsi="Tahoma" w:eastAsia="Times New Roman" w:cs="Tahoma"/>
          <w:b/>
          <w:sz w:val="52"/>
          <w:szCs w:val="52"/>
        </w:rPr>
        <w:t>PŘIHLÁŠKA</w:t>
      </w:r>
    </w:p>
    <w:p>
      <w:pPr>
        <w:spacing w:line="0" w:lineRule="atLeast"/>
        <w:jc w:val="center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jc w:val="center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na jarní tábor 2017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 xml:space="preserve">pořádaný ve dnech  </w:t>
      </w:r>
      <w:r>
        <w:rPr>
          <w:rFonts w:ascii="Tahoma" w:hAnsi="Tahoma" w:eastAsia="Times New Roman" w:cs="Tahoma"/>
          <w:b/>
          <w:sz w:val="24"/>
          <w:szCs w:val="24"/>
        </w:rPr>
        <w:t>4. 3. 2017 – 11. 3. 2017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na táborové základně  Kohoutka, Fulnek – Jerlochovice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jc w:val="center"/>
        <w:rPr>
          <w:rFonts w:ascii="Tahoma" w:hAnsi="Tahoma" w:eastAsia="Times New Roman" w:cs="Tahoma"/>
          <w:sz w:val="24"/>
          <w:szCs w:val="24"/>
          <w:u w:val="single"/>
        </w:rPr>
      </w:pPr>
      <w:r>
        <w:rPr>
          <w:rFonts w:ascii="Tahoma" w:hAnsi="Tahoma" w:eastAsia="Times New Roman" w:cs="Tahoma"/>
          <w:sz w:val="24"/>
          <w:szCs w:val="24"/>
          <w:u w:val="single"/>
        </w:rPr>
        <w:t xml:space="preserve">Cena poukazu </w:t>
      </w:r>
    </w:p>
    <w:p>
      <w:pPr>
        <w:spacing w:line="8" w:lineRule="exact"/>
        <w:jc w:val="center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jc w:val="center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1.500,- Kč</w:t>
      </w:r>
    </w:p>
    <w:p>
      <w:pPr>
        <w:spacing w:line="0" w:lineRule="atLeast"/>
        <w:jc w:val="center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Jméno a příjmení:</w:t>
      </w:r>
      <w:r>
        <w:rPr>
          <w:rFonts w:ascii="Tahoma" w:hAnsi="Tahoma" w:eastAsia="Times New Roman" w:cs="Tahoma"/>
          <w:sz w:val="24"/>
          <w:szCs w:val="24"/>
        </w:rPr>
        <w:t xml:space="preserve"> ___________________________________________________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Rodné číslo: _________________________________________________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 xml:space="preserve">Adresa bydliště: ______________________________________________  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___________________________________PSČ: ____________________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Jméno zákonného zástupce: ____________________________________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Zdravotné pojišťovna dítěte: ____________________________________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Telefonní spojení: ____________________________________________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Email: _____________________________________________________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V_________________________________ Dne _____________________</w:t>
      </w: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Podpis zákonného zástupce (rodiče):</w:t>
      </w:r>
    </w:p>
    <w:p>
      <w:pPr>
        <w:spacing w:line="20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>Smluvní cena poukazu 1.500,- Kč zahrnuje</w:t>
      </w:r>
      <w:r>
        <w:rPr>
          <w:rFonts w:ascii="Tahoma" w:hAnsi="Tahoma" w:eastAsia="Times New Roman" w:cs="Tahoma"/>
          <w:sz w:val="24"/>
          <w:szCs w:val="24"/>
        </w:rPr>
        <w:t>: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 xml:space="preserve">Strava: </w:t>
      </w:r>
      <w:r>
        <w:rPr>
          <w:rFonts w:ascii="Tahoma" w:hAnsi="Tahoma" w:eastAsia="Times New Roman" w:cs="Tahoma"/>
          <w:sz w:val="24"/>
          <w:szCs w:val="24"/>
        </w:rPr>
        <w:tab/>
      </w:r>
      <w:r>
        <w:rPr>
          <w:rFonts w:ascii="Tahoma" w:hAnsi="Tahoma" w:eastAsia="Times New Roman" w:cs="Tahoma"/>
          <w:sz w:val="24"/>
          <w:szCs w:val="24"/>
        </w:rPr>
        <w:t>700,-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 xml:space="preserve">Ubytování: </w:t>
      </w:r>
      <w:r>
        <w:rPr>
          <w:rFonts w:ascii="Tahoma" w:hAnsi="Tahoma" w:eastAsia="Times New Roman" w:cs="Tahoma"/>
          <w:sz w:val="24"/>
          <w:szCs w:val="24"/>
        </w:rPr>
        <w:tab/>
      </w:r>
      <w:r>
        <w:rPr>
          <w:rFonts w:ascii="Tahoma" w:hAnsi="Tahoma" w:eastAsia="Times New Roman" w:cs="Tahoma"/>
          <w:sz w:val="24"/>
          <w:szCs w:val="24"/>
        </w:rPr>
        <w:t>400,-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Doprava:</w:t>
      </w:r>
      <w:r>
        <w:rPr>
          <w:rFonts w:ascii="Tahoma" w:hAnsi="Tahoma" w:eastAsia="Times New Roman" w:cs="Tahoma"/>
          <w:sz w:val="24"/>
          <w:szCs w:val="24"/>
        </w:rPr>
        <w:tab/>
      </w:r>
      <w:r>
        <w:rPr>
          <w:rFonts w:ascii="Tahoma" w:hAnsi="Tahoma" w:eastAsia="Times New Roman" w:cs="Tahoma"/>
          <w:sz w:val="24"/>
          <w:szCs w:val="24"/>
        </w:rPr>
        <w:t>200,-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 xml:space="preserve">Různé: </w:t>
      </w:r>
      <w:r>
        <w:rPr>
          <w:rFonts w:ascii="Tahoma" w:hAnsi="Tahoma" w:eastAsia="Times New Roman" w:cs="Tahoma"/>
          <w:sz w:val="24"/>
          <w:szCs w:val="24"/>
        </w:rPr>
        <w:tab/>
      </w:r>
      <w:r>
        <w:rPr>
          <w:rFonts w:ascii="Tahoma" w:hAnsi="Tahoma" w:eastAsia="Times New Roman" w:cs="Tahoma"/>
          <w:sz w:val="24"/>
          <w:szCs w:val="24"/>
        </w:rPr>
        <w:t>200,-</w:t>
      </w: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sz w:val="24"/>
          <w:szCs w:val="24"/>
        </w:rPr>
      </w:pPr>
    </w:p>
    <w:p>
      <w:pPr>
        <w:spacing w:line="252" w:lineRule="auto"/>
        <w:rPr>
          <w:rFonts w:ascii="Tahoma" w:hAnsi="Tahoma" w:eastAsia="Times New Roman" w:cs="Tahoma"/>
          <w:b/>
          <w:i/>
          <w:sz w:val="24"/>
          <w:szCs w:val="24"/>
        </w:rPr>
      </w:pPr>
      <w:r>
        <w:rPr>
          <w:rFonts w:ascii="Tahoma" w:hAnsi="Tahoma" w:eastAsia="Times New Roman" w:cs="Tahoma"/>
          <w:b/>
          <w:i/>
          <w:sz w:val="24"/>
          <w:szCs w:val="24"/>
        </w:rPr>
        <w:t>Storno poplatky účtované sdružením Stopař při zrušení přihlášky na pobyt účastníka:</w:t>
      </w:r>
    </w:p>
    <w:p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ze zdravotních důvodů ve výši 10% z celkové částky poukazu</w:t>
      </w:r>
    </w:p>
    <w:p>
      <w:pPr>
        <w:spacing w:line="10" w:lineRule="exact"/>
        <w:rPr>
          <w:rFonts w:ascii="Tahoma" w:hAnsi="Tahoma" w:eastAsia="Times New Roman" w:cs="Tahoma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z rodinných důvodů ve výši 20% z celkové částky poukazu</w:t>
      </w:r>
    </w:p>
    <w:p>
      <w:pPr>
        <w:spacing w:line="129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i/>
          <w:sz w:val="24"/>
          <w:szCs w:val="24"/>
        </w:rPr>
      </w:pPr>
      <w:r>
        <w:rPr>
          <w:rFonts w:ascii="Tahoma" w:hAnsi="Tahoma" w:eastAsia="Times New Roman" w:cs="Tahoma"/>
          <w:i/>
          <w:sz w:val="24"/>
          <w:szCs w:val="24"/>
        </w:rPr>
        <w:t>Předčasné ukončení pobytu účastníka:</w:t>
      </w:r>
    </w:p>
    <w:p>
      <w:pPr>
        <w:spacing w:line="12" w:lineRule="exact"/>
        <w:rPr>
          <w:rFonts w:ascii="Tahoma" w:hAnsi="Tahoma" w:eastAsia="Times New Roman" w:cs="Tahoma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ze zdravotních důvodů ve výši 50% z celkové částky poukazu</w:t>
      </w:r>
    </w:p>
    <w:p>
      <w:pPr>
        <w:spacing w:line="10" w:lineRule="exact"/>
        <w:rPr>
          <w:rFonts w:ascii="Tahoma" w:hAnsi="Tahoma" w:eastAsia="Times New Roman" w:cs="Tahoma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pro závažné porušení táborového řádu ve výši 100% z celkové částky poukazu</w:t>
      </w:r>
    </w:p>
    <w:p>
      <w:pPr>
        <w:spacing w:line="10" w:lineRule="exact"/>
        <w:rPr>
          <w:rFonts w:ascii="Tahoma" w:hAnsi="Tahoma" w:eastAsia="Times New Roman" w:cs="Tahoma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při odjezdu po uplynutí 3/4 pobytu ve výši 100% z celkové částky poukazu</w:t>
      </w:r>
    </w:p>
    <w:p>
      <w:pPr>
        <w:spacing w:line="236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sz w:val="24"/>
          <w:szCs w:val="24"/>
          <w:u w:val="single"/>
        </w:rPr>
      </w:pPr>
      <w:r>
        <w:rPr>
          <w:rFonts w:ascii="Tahoma" w:hAnsi="Tahoma" w:eastAsia="Times New Roman" w:cs="Tahoma"/>
          <w:b/>
          <w:sz w:val="24"/>
          <w:szCs w:val="24"/>
          <w:u w:val="single"/>
        </w:rPr>
        <w:t>Nepřehlédněte!</w:t>
      </w:r>
    </w:p>
    <w:p>
      <w:pPr>
        <w:spacing w:line="132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252" w:lineRule="auto"/>
        <w:ind w:right="142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 xml:space="preserve">Vyplněnou přihlášku na tábor odevzdejte do </w:t>
      </w:r>
      <w:r>
        <w:rPr>
          <w:rFonts w:ascii="Tahoma" w:hAnsi="Tahoma" w:eastAsia="Times New Roman" w:cs="Tahoma"/>
          <w:b/>
          <w:sz w:val="24"/>
          <w:szCs w:val="24"/>
        </w:rPr>
        <w:t>15. 2. 2017</w:t>
      </w:r>
      <w:r>
        <w:rPr>
          <w:rFonts w:ascii="Tahoma" w:hAnsi="Tahoma" w:eastAsia="Times New Roman" w:cs="Tahoma"/>
          <w:sz w:val="24"/>
          <w:szCs w:val="24"/>
        </w:rPr>
        <w:t xml:space="preserve"> </w:t>
      </w:r>
    </w:p>
    <w:p>
      <w:pPr>
        <w:spacing w:line="252" w:lineRule="auto"/>
        <w:ind w:right="142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 xml:space="preserve">Poukaz uhraďte do </w:t>
      </w:r>
      <w:r>
        <w:rPr>
          <w:rFonts w:ascii="Tahoma" w:hAnsi="Tahoma" w:eastAsia="Times New Roman" w:cs="Tahoma"/>
          <w:b/>
          <w:sz w:val="24"/>
          <w:szCs w:val="24"/>
        </w:rPr>
        <w:t>15. 2. 2017</w:t>
      </w:r>
      <w:r>
        <w:rPr>
          <w:rFonts w:ascii="Tahoma" w:hAnsi="Tahoma" w:eastAsia="Times New Roman" w:cs="Tahoma"/>
          <w:sz w:val="24"/>
          <w:szCs w:val="24"/>
        </w:rPr>
        <w:t xml:space="preserve"> na účet</w:t>
      </w:r>
    </w:p>
    <w:p>
      <w:pPr>
        <w:spacing w:line="2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i/>
          <w:sz w:val="24"/>
          <w:szCs w:val="24"/>
        </w:rPr>
      </w:pPr>
      <w:r>
        <w:rPr>
          <w:rFonts w:ascii="Tahoma" w:hAnsi="Tahoma" w:eastAsia="Times New Roman" w:cs="Tahoma"/>
          <w:b/>
          <w:i/>
          <w:sz w:val="24"/>
          <w:szCs w:val="24"/>
        </w:rPr>
        <w:t>číslo 670100-2204146692/6210, VS – rodné číslo, KS - 0308.</w:t>
      </w:r>
    </w:p>
    <w:p>
      <w:pPr>
        <w:spacing w:line="132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269" w:lineRule="auto"/>
        <w:jc w:val="both"/>
        <w:rPr>
          <w:rFonts w:ascii="Tahoma" w:hAnsi="Tahoma" w:eastAsia="Times New Roman" w:cs="Tahoma"/>
          <w:b/>
          <w:i/>
          <w:sz w:val="24"/>
          <w:szCs w:val="24"/>
        </w:rPr>
      </w:pPr>
      <w:r>
        <w:rPr>
          <w:rFonts w:ascii="Tahoma" w:hAnsi="Tahoma" w:eastAsia="Times New Roman" w:cs="Tahoma"/>
          <w:b/>
          <w:i/>
          <w:sz w:val="24"/>
          <w:szCs w:val="24"/>
        </w:rPr>
        <w:t>V případě neodevzdané přihlášky a neuhrazení poukazu ve stanovených termínech je zájemce vyřazen ze seznamu účastníků a jeho místo obsazeno náhradníkem.</w:t>
      </w:r>
    </w:p>
    <w:p>
      <w:pPr>
        <w:spacing w:line="45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ind w:left="2680"/>
        <w:rPr>
          <w:rFonts w:ascii="Tahoma" w:hAnsi="Tahoma" w:eastAsia="Times New Roman" w:cs="Tahoma"/>
          <w:b/>
          <w:sz w:val="24"/>
          <w:szCs w:val="24"/>
          <w:u w:val="single"/>
        </w:rPr>
      </w:pPr>
      <w:r>
        <w:rPr>
          <w:rFonts w:ascii="Tahoma" w:hAnsi="Tahoma" w:eastAsia="Times New Roman" w:cs="Tahoma"/>
          <w:b/>
          <w:sz w:val="24"/>
          <w:szCs w:val="24"/>
          <w:u w:val="single"/>
        </w:rPr>
        <w:t>Upozornění !</w:t>
      </w:r>
    </w:p>
    <w:p>
      <w:pPr>
        <w:spacing w:line="27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270" w:lineRule="auto"/>
        <w:ind w:right="30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Každý účastník tábora podléhá táborovému řádu a podrobí se pokynům vedoucího tábora. Vážné porušení táborového řádu může vést k navrácení účastníka rodičům na vlastní náklady.</w:t>
      </w:r>
    </w:p>
    <w:p>
      <w:pPr>
        <w:spacing w:line="217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0" w:lineRule="atLeast"/>
        <w:rPr>
          <w:rFonts w:ascii="Tahoma" w:hAnsi="Tahoma" w:eastAsia="Times New Roman" w:cs="Tahoma"/>
          <w:b/>
          <w:color w:val="FF0000"/>
          <w:sz w:val="24"/>
          <w:szCs w:val="24"/>
          <w:u w:val="single"/>
        </w:rPr>
      </w:pPr>
      <w:r>
        <w:rPr>
          <w:rFonts w:ascii="Tahoma" w:hAnsi="Tahoma" w:eastAsia="Times New Roman" w:cs="Tahoma"/>
          <w:b/>
          <w:color w:val="FF0000"/>
          <w:sz w:val="24"/>
          <w:szCs w:val="24"/>
          <w:u w:val="single"/>
        </w:rPr>
        <w:t>Další informace získáte:</w:t>
      </w:r>
    </w:p>
    <w:p>
      <w:pPr>
        <w:spacing w:line="261" w:lineRule="auto"/>
        <w:ind w:left="280" w:right="1200"/>
        <w:jc w:val="both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 xml:space="preserve">Martin Suja:      </w:t>
      </w:r>
      <w:r>
        <w:rPr>
          <w:rFonts w:ascii="Tahoma" w:hAnsi="Tahoma" w:eastAsia="Times New Roman" w:cs="Tahoma"/>
          <w:sz w:val="24"/>
          <w:szCs w:val="24"/>
        </w:rPr>
        <w:t>605 850 966, suja.m@seznam.cz</w:t>
      </w:r>
    </w:p>
    <w:p>
      <w:pPr>
        <w:spacing w:line="261" w:lineRule="auto"/>
        <w:ind w:left="280" w:right="1200"/>
        <w:jc w:val="both"/>
        <w:rPr>
          <w:rFonts w:ascii="Tahoma" w:hAnsi="Tahoma" w:eastAsia="Times New Roman" w:cs="Tahoma"/>
          <w:b/>
          <w:sz w:val="24"/>
          <w:szCs w:val="24"/>
        </w:rPr>
      </w:pPr>
      <w:r>
        <w:rPr>
          <w:rFonts w:ascii="Tahoma" w:hAnsi="Tahoma" w:eastAsia="Times New Roman" w:cs="Tahoma"/>
          <w:b/>
          <w:sz w:val="24"/>
          <w:szCs w:val="24"/>
        </w:rPr>
        <w:t xml:space="preserve">Tomáš Velička: </w:t>
      </w:r>
      <w:r>
        <w:rPr>
          <w:rFonts w:ascii="Tahoma" w:hAnsi="Tahoma" w:eastAsia="Times New Roman" w:cs="Tahoma"/>
          <w:sz w:val="24"/>
          <w:szCs w:val="24"/>
        </w:rPr>
        <w:t>732 508 463, tomas.velicka@email.cz</w:t>
      </w:r>
      <w:r>
        <w:rPr>
          <w:rFonts w:ascii="Tahoma" w:hAnsi="Tahoma" w:eastAsia="Times New Roman" w:cs="Tahoma"/>
          <w:b/>
          <w:sz w:val="24"/>
          <w:szCs w:val="24"/>
        </w:rPr>
        <w:t xml:space="preserve"> </w:t>
      </w:r>
    </w:p>
    <w:p>
      <w:pPr>
        <w:spacing w:line="261" w:lineRule="auto"/>
        <w:ind w:left="280" w:right="1200"/>
        <w:jc w:val="both"/>
        <w:rPr>
          <w:rFonts w:ascii="Tahoma" w:hAnsi="Tahoma" w:eastAsia="Times New Roman" w:cs="Tahoma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"http://tsstopar.cz" </w:instrText>
      </w:r>
      <w:r>
        <w:fldChar w:fldCharType="separate"/>
      </w:r>
      <w:r>
        <w:rPr>
          <w:rFonts w:ascii="Tahoma" w:hAnsi="Tahoma" w:eastAsia="Times New Roman" w:cs="Tahoma"/>
          <w:color w:val="0000FF"/>
          <w:sz w:val="24"/>
          <w:szCs w:val="24"/>
          <w:u w:val="single"/>
        </w:rPr>
        <w:t>http://tsstopar.cz</w:t>
      </w:r>
      <w:r>
        <w:rPr>
          <w:rFonts w:ascii="Tahoma" w:hAnsi="Tahoma" w:eastAsia="Times New Roman" w:cs="Tahoma"/>
          <w:color w:val="0000FF"/>
          <w:sz w:val="24"/>
          <w:szCs w:val="24"/>
          <w:u w:val="single"/>
        </w:rPr>
        <w:fldChar w:fldCharType="end"/>
      </w:r>
    </w:p>
    <w:p>
      <w:pPr>
        <w:spacing w:line="219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250" w:lineRule="auto"/>
        <w:ind w:right="340"/>
        <w:rPr>
          <w:rFonts w:ascii="Tahoma" w:hAnsi="Tahoma" w:eastAsia="Times New Roman" w:cs="Tahoma"/>
          <w:sz w:val="24"/>
          <w:szCs w:val="24"/>
        </w:rPr>
      </w:pPr>
    </w:p>
    <w:p>
      <w:pPr>
        <w:spacing w:line="250" w:lineRule="auto"/>
        <w:ind w:right="34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Přihlášku vytiskněte, vyplňte a předejte nám ji na nějaké naší akci nebo pošlete na adresu:</w:t>
      </w:r>
    </w:p>
    <w:p>
      <w:pPr>
        <w:spacing w:line="250" w:lineRule="auto"/>
        <w:ind w:right="340"/>
        <w:rPr>
          <w:rFonts w:ascii="Tahoma" w:hAnsi="Tahoma" w:eastAsia="Times New Roman" w:cs="Tahoma"/>
          <w:sz w:val="24"/>
          <w:szCs w:val="24"/>
        </w:rPr>
      </w:pPr>
    </w:p>
    <w:p>
      <w:pPr>
        <w:spacing w:line="1" w:lineRule="exact"/>
        <w:rPr>
          <w:rFonts w:ascii="Tahoma" w:hAnsi="Tahoma" w:eastAsia="Times New Roman" w:cs="Tahoma"/>
          <w:sz w:val="24"/>
          <w:szCs w:val="24"/>
        </w:rPr>
      </w:pPr>
    </w:p>
    <w:p>
      <w:pPr>
        <w:spacing w:line="270" w:lineRule="auto"/>
        <w:ind w:leftChars="100" w:right="380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Martin Suja</w:t>
      </w:r>
    </w:p>
    <w:p>
      <w:pPr>
        <w:spacing w:line="270" w:lineRule="auto"/>
        <w:ind w:leftChars="100" w:right="380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E. Rošického 1073/4 ,</w:t>
      </w:r>
    </w:p>
    <w:p>
      <w:pPr>
        <w:spacing w:line="270" w:lineRule="auto"/>
        <w:ind w:leftChars="100" w:right="380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Ostrava – Svinov</w:t>
      </w:r>
    </w:p>
    <w:p>
      <w:pPr>
        <w:spacing w:line="270" w:lineRule="auto"/>
        <w:ind w:leftChars="100" w:right="3800"/>
        <w:rPr>
          <w:rFonts w:ascii="Tahoma" w:hAnsi="Tahoma" w:eastAsia="Times New Roman" w:cs="Tahoma"/>
          <w:sz w:val="24"/>
          <w:szCs w:val="24"/>
        </w:rPr>
      </w:pPr>
      <w:r>
        <w:rPr>
          <w:rFonts w:ascii="Tahoma" w:hAnsi="Tahoma" w:eastAsia="Times New Roman" w:cs="Tahoma"/>
          <w:sz w:val="24"/>
          <w:szCs w:val="24"/>
        </w:rPr>
        <w:t>721 00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9"/>
    <w:rsid w:val="00032023"/>
    <w:rsid w:val="00093DDB"/>
    <w:rsid w:val="00110B99"/>
    <w:rsid w:val="00645899"/>
    <w:rsid w:val="00957ECF"/>
    <w:rsid w:val="00963123"/>
    <w:rsid w:val="009B423C"/>
    <w:rsid w:val="00AB25A4"/>
    <w:rsid w:val="00B56DFD"/>
    <w:rsid w:val="701E41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cs-CZ" w:eastAsia="cs-CZ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1995</Characters>
  <Lines>16</Lines>
  <Paragraphs>4</Paragraphs>
  <TotalTime>0</TotalTime>
  <ScaleCrop>false</ScaleCrop>
  <LinksUpToDate>false</LinksUpToDate>
  <CharactersWithSpaces>2329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2016-02-14T17:31:00Z</dcterms:created>
  <dc:creator>Tomáš</dc:creator>
  <cp:lastModifiedBy>Martin</cp:lastModifiedBy>
  <dcterms:modified xsi:type="dcterms:W3CDTF">2016-10-31T19:15:52Z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